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41D" w:rsidRPr="000A641D" w:rsidRDefault="000A641D" w:rsidP="000A641D">
      <w:pPr>
        <w:spacing w:after="75" w:line="390" w:lineRule="atLeast"/>
        <w:jc w:val="center"/>
        <w:outlineLvl w:val="0"/>
        <w:rPr>
          <w:rFonts w:ascii="Verdana" w:eastAsia="Times New Roman" w:hAnsi="Verdana" w:cs="Times New Roman"/>
          <w:b/>
          <w:caps/>
          <w:color w:val="333333"/>
          <w:kern w:val="36"/>
          <w:sz w:val="33"/>
          <w:szCs w:val="33"/>
          <w:lang w:eastAsia="ru-RU"/>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rFonts w:ascii="Verdana" w:eastAsia="Times New Roman" w:hAnsi="Verdana" w:cs="Times New Roman"/>
          <w:b/>
          <w:caps/>
          <w:color w:val="333333"/>
          <w:kern w:val="36"/>
          <w:sz w:val="33"/>
          <w:szCs w:val="33"/>
          <w:lang w:eastAsia="ru-RU"/>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для вас, родители!</w:t>
      </w:r>
    </w:p>
    <w:p w:rsidR="00B42581" w:rsidRPr="000A641D" w:rsidRDefault="00B42581" w:rsidP="000A641D">
      <w:pPr>
        <w:spacing w:after="75" w:line="390" w:lineRule="atLeast"/>
        <w:jc w:val="center"/>
        <w:outlineLvl w:val="0"/>
        <w:rPr>
          <w:rFonts w:ascii="Verdana" w:eastAsia="Times New Roman" w:hAnsi="Verdana" w:cs="Times New Roman"/>
          <w:b/>
          <w:color w:val="333333"/>
          <w:spacing w:val="60"/>
          <w:kern w:val="36"/>
          <w:sz w:val="33"/>
          <w:szCs w:val="33"/>
          <w:lang w:eastAsia="ru-RU"/>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sidRPr="000A641D">
        <w:rPr>
          <w:rFonts w:ascii="Verdana" w:eastAsia="Times New Roman" w:hAnsi="Verdana" w:cs="Times New Roman"/>
          <w:b/>
          <w:color w:val="333333"/>
          <w:spacing w:val="60"/>
          <w:kern w:val="36"/>
          <w:sz w:val="33"/>
          <w:szCs w:val="33"/>
          <w:lang w:eastAsia="ru-RU"/>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t>Как развить координацию движений у ребенка</w:t>
      </w:r>
    </w:p>
    <w:p w:rsidR="00B42581" w:rsidRPr="000A641D" w:rsidRDefault="000A641D" w:rsidP="000A641D">
      <w:pPr>
        <w:spacing w:after="0" w:line="240" w:lineRule="auto"/>
        <w:ind w:right="45"/>
        <w:jc w:val="center"/>
        <w:rPr>
          <w:rFonts w:ascii="Times New Roman" w:eastAsia="Times New Roman" w:hAnsi="Times New Roman" w:cs="Times New Roman"/>
          <w:b/>
          <w:spacing w:val="60"/>
          <w:sz w:val="24"/>
          <w:szCs w:val="24"/>
          <w:lang w:eastAsia="ru-RU"/>
          <w14:glow w14:rad="45504">
            <w14:schemeClr w14:val="accent1">
              <w14:alpha w14:val="65000"/>
              <w14:satMod w14:val="220000"/>
            </w14:schemeClr>
          </w14:glow>
          <w14:textOutline w14:w="5715" w14:cap="flat" w14:cmpd="sng" w14:algn="ctr">
            <w14:solidFill>
              <w14:schemeClr w14:val="accent1">
                <w14:tint w14:val="10000"/>
              </w14:schemeClr>
            </w14:solidFill>
            <w14:prstDash w14:val="solid"/>
            <w14:miter w14:lim="0"/>
          </w14:textOutline>
          <w14:textFill>
            <w14:gradFill>
              <w14:gsLst>
                <w14:gs w14:pos="10000">
                  <w14:schemeClr w14:val="accent1">
                    <w14:tint w14:val="83000"/>
                    <w14:shade w14:val="100000"/>
                    <w14:satMod w14:val="200000"/>
                  </w14:schemeClr>
                </w14:gs>
                <w14:gs w14:pos="75000">
                  <w14:schemeClr w14:val="accent1">
                    <w14:tint w14:val="100000"/>
                    <w14:shade w14:val="50000"/>
                    <w14:satMod w14:val="150000"/>
                  </w14:schemeClr>
                </w14:gs>
              </w14:gsLst>
              <w14:lin w14:ang="5400000" w14:scaled="0"/>
            </w14:gradFill>
          </w14:textFill>
        </w:rPr>
      </w:pPr>
      <w:r>
        <w:rPr>
          <w:rFonts w:ascii="Verdana" w:eastAsia="Times New Roman" w:hAnsi="Verdana" w:cs="Times New Roman"/>
          <w:noProof/>
          <w:sz w:val="21"/>
          <w:szCs w:val="21"/>
          <w:lang w:eastAsia="ru-RU"/>
        </w:rPr>
        <w:drawing>
          <wp:anchor distT="0" distB="0" distL="114300" distR="114300" simplePos="0" relativeHeight="251658240" behindDoc="0" locked="0" layoutInCell="1" allowOverlap="1" wp14:anchorId="283DA29A" wp14:editId="5F93B8B9">
            <wp:simplePos x="0" y="0"/>
            <wp:positionH relativeFrom="column">
              <wp:posOffset>3318510</wp:posOffset>
            </wp:positionH>
            <wp:positionV relativeFrom="paragraph">
              <wp:posOffset>45085</wp:posOffset>
            </wp:positionV>
            <wp:extent cx="2922905" cy="1905000"/>
            <wp:effectExtent l="323850" t="323850" r="315595" b="323850"/>
            <wp:wrapSquare wrapText="bothSides"/>
            <wp:docPr id="2" name="Рисунок 2" descr="http://www.storonniki.info/wp-content/uploads/2011/08/thi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storonniki.info/wp-content/uploads/2011/08/this1.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922905" cy="190500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p>
    <w:p w:rsidR="000A641D" w:rsidRPr="000A641D" w:rsidRDefault="00B42581" w:rsidP="00B42581">
      <w:pPr>
        <w:spacing w:line="300" w:lineRule="atLeast"/>
        <w:rPr>
          <w:rFonts w:ascii="Verdana" w:eastAsia="Times New Roman" w:hAnsi="Verdana" w:cs="Times New Roman"/>
          <w:b/>
          <w:bCs/>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Координация движений – одна из областей развития ребенка, заняться которой родителям необходимо как можно раньше. Неуклюжие люди хоть и достаточно милы, однако в жизни им приходится гораздо сложнее, чем более «поворотливым» оппонентам.</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Тем более</w:t>
      </w:r>
      <w:proofErr w:type="gramStart"/>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w:t>
      </w:r>
      <w:proofErr w:type="gramEnd"/>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что игры на развитие координации движений многообразны и применимы практически в любой момент дня.</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r>
      <w:r w:rsidRPr="000A641D">
        <w:rPr>
          <w:rFonts w:ascii="Verdana" w:eastAsia="Times New Roman" w:hAnsi="Verdana" w:cs="Times New Roman"/>
          <w:sz w:val="24"/>
          <w:szCs w:val="24"/>
          <w:lang w:eastAsia="ru-RU"/>
        </w:rPr>
        <w:t> </w:t>
      </w:r>
      <w:r w:rsidRPr="000A641D">
        <w:rPr>
          <w:rFonts w:ascii="Verdana" w:eastAsia="Times New Roman" w:hAnsi="Verdana" w:cs="Times New Roman"/>
          <w:sz w:val="24"/>
          <w:szCs w:val="24"/>
          <w:lang w:eastAsia="ru-RU"/>
        </w:rPr>
        <w:br/>
        <w:t> </w:t>
      </w:r>
      <w:r w:rsidRPr="000A641D">
        <w:rPr>
          <w:rFonts w:ascii="Verdana" w:eastAsia="Times New Roman" w:hAnsi="Verdana" w:cs="Times New Roman"/>
          <w:b/>
          <w:bCs/>
          <w:color w:val="F79646" w:themeColor="accent6"/>
          <w:sz w:val="24"/>
          <w:szCs w:val="24"/>
          <w:lang w:eastAsia="ru-RU"/>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Утренние игры</w:t>
      </w:r>
      <w:r w:rsidRPr="000A641D">
        <w:rPr>
          <w:rFonts w:ascii="Verdana" w:eastAsia="Times New Roman" w:hAnsi="Verdana" w:cs="Times New Roman"/>
          <w:b/>
          <w:color w:val="F79646" w:themeColor="accent6"/>
          <w:sz w:val="24"/>
          <w:szCs w:val="24"/>
          <w:lang w:eastAsia="ru-RU"/>
          <w14:shadow w14:blurRad="50800" w14:dist="40005" w14:dir="5400000" w14:sx="100000" w14:sy="100000" w14:kx="0" w14:ky="0" w14:algn="tl">
            <w14:srgbClr w14:val="000000">
              <w14:alpha w14:val="67000"/>
              <w14:shade w14:val="5000"/>
              <w14:satMod w14:val="120000"/>
            </w14:srgbClr>
          </w14:shadow>
          <w14:textOutline w14:w="15773"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br/>
      </w:r>
      <w:r w:rsidRPr="000A641D">
        <w:rPr>
          <w:rFonts w:ascii="Verdana" w:eastAsia="Times New Roman" w:hAnsi="Verdana" w:cs="Times New Roman"/>
          <w:sz w:val="24"/>
          <w:szCs w:val="24"/>
          <w:lang w:eastAsia="ru-RU"/>
        </w:rPr>
        <w:t> </w:t>
      </w:r>
      <w:r w:rsidRPr="000A641D">
        <w:rPr>
          <w:rFonts w:ascii="Verdana" w:eastAsia="Times New Roman" w:hAnsi="Verdana" w:cs="Times New Roman"/>
          <w:sz w:val="24"/>
          <w:szCs w:val="24"/>
          <w:lang w:eastAsia="ru-RU"/>
        </w:rPr>
        <w:br/>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Сложно найти человека, не знающего о благотворном влиянии утренней зарядки. Ходьба на пальчиках, приседания – все это развивает, в том числе и координацию движений.</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Очень удобно создавать своеобразные «связки» из упражнений. К примеру:</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Жил был на свете журавль (ребенок стоит на одной ноге). Жил он на болоте, ел лягушек (малыш должен попрыгать по полу, отталкиваясь ногами, изображая лягушку).  Однажды журавль встретил утку (она изображается хождением на корточках). «Что ты ешь, журавль?» — спросила утка. «Лягушек» — ответил ей журавль. «А можно и мне попробовать?» «Конечно! Их легко поймать. Нужно только наклониться, поймать лягушку за ногу, подбросить и проглотить». Обрадовалась утка и бросилась в болото, но не тут-то было! Увидели ее лягушки и разбежались.</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Каждый раз, когда упоминается животное или действие, ребенок должен его повторить.</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xml:space="preserve">Запомнить эту историю легко, а после такой зарядки ребенок до конца </w:t>
      </w:r>
      <w:proofErr w:type="gramStart"/>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проснется</w:t>
      </w:r>
      <w:proofErr w:type="gramEnd"/>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и день будет просто отличным.</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r>
    </w:p>
    <w:p w:rsidR="00B42581" w:rsidRPr="000A641D" w:rsidRDefault="000A641D" w:rsidP="00B42581">
      <w:pPr>
        <w:spacing w:line="300" w:lineRule="atLeast"/>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r w:rsidRPr="000A641D">
        <w:rPr>
          <w:rFonts w:ascii="Verdana" w:eastAsia="Times New Roman" w:hAnsi="Verdana" w:cs="Times New Roman"/>
          <w:noProof/>
          <w:sz w:val="24"/>
          <w:szCs w:val="24"/>
          <w:lang w:eastAsia="ru-RU"/>
        </w:rPr>
        <w:lastRenderedPageBreak/>
        <w:drawing>
          <wp:anchor distT="0" distB="0" distL="114300" distR="114300" simplePos="0" relativeHeight="251659264" behindDoc="0" locked="0" layoutInCell="1" allowOverlap="1" wp14:anchorId="0F2ECF18" wp14:editId="11CB97ED">
            <wp:simplePos x="0" y="0"/>
            <wp:positionH relativeFrom="column">
              <wp:posOffset>2851150</wp:posOffset>
            </wp:positionH>
            <wp:positionV relativeFrom="paragraph">
              <wp:posOffset>318135</wp:posOffset>
            </wp:positionV>
            <wp:extent cx="2935605" cy="1962150"/>
            <wp:effectExtent l="323850" t="323850" r="321945" b="323850"/>
            <wp:wrapSquare wrapText="bothSides"/>
            <wp:docPr id="1" name="Рисунок 1" descr="http://content.foto.mail.ru/mail/galchoynok_yes/_blogs/i-26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ontent.foto.mail.ru/mail/galchoynok_yes/_blogs/i-2655.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35605" cy="1962150"/>
                    </a:xfrm>
                    <a:prstGeom prst="round2DiagRect">
                      <a:avLst>
                        <a:gd name="adj1" fmla="val 16667"/>
                        <a:gd name="adj2" fmla="val 0"/>
                      </a:avLst>
                    </a:prstGeom>
                    <a:ln w="88900" cap="sq">
                      <a:solidFill>
                        <a:srgbClr val="FFFFFF"/>
                      </a:solidFill>
                      <a:miter lim="800000"/>
                    </a:ln>
                    <a:effectLst>
                      <a:outerShdw blurRad="254000" algn="tl" rotWithShape="0">
                        <a:srgbClr val="000000">
                          <a:alpha val="43000"/>
                        </a:srgbClr>
                      </a:outerShdw>
                    </a:effectLst>
                  </pic:spPr>
                </pic:pic>
              </a:graphicData>
            </a:graphic>
            <wp14:sizeRelH relativeFrom="page">
              <wp14:pctWidth>0</wp14:pctWidth>
            </wp14:sizeRelH>
            <wp14:sizeRelV relativeFrom="page">
              <wp14:pctHeight>0</wp14:pctHeight>
            </wp14:sizeRelV>
          </wp:anchor>
        </w:drawing>
      </w:r>
      <w:r w:rsidR="00B42581" w:rsidRPr="000A641D">
        <w:rPr>
          <w:rFonts w:ascii="Verdana" w:eastAsia="Times New Roman" w:hAnsi="Verdana" w:cs="Times New Roman"/>
          <w:b/>
          <w:bCs/>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Игры в дороге</w:t>
      </w:r>
      <w:proofErr w:type="gramStart"/>
      <w:r w:rsidR="00B42581" w:rsidRPr="000A641D">
        <w:rPr>
          <w:rFonts w:ascii="Verdana" w:eastAsia="Times New Roman" w:hAnsi="Verdana" w:cs="Times New Roman"/>
          <w:b/>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br/>
      </w:r>
      <w:r w:rsidR="00B42581" w:rsidRPr="000A641D">
        <w:rPr>
          <w:rFonts w:ascii="Verdana" w:eastAsia="Times New Roman" w:hAnsi="Verdana" w:cs="Times New Roman"/>
          <w:sz w:val="24"/>
          <w:szCs w:val="24"/>
          <w:lang w:eastAsia="ru-RU"/>
        </w:rPr>
        <w:t> </w:t>
      </w:r>
      <w:r w:rsidR="00B42581" w:rsidRPr="000A641D">
        <w:rPr>
          <w:rFonts w:ascii="Verdana" w:eastAsia="Times New Roman" w:hAnsi="Verdana" w:cs="Times New Roman"/>
          <w:sz w:val="24"/>
          <w:szCs w:val="24"/>
          <w:lang w:eastAsia="ru-RU"/>
        </w:rPr>
        <w:br/>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Т</w:t>
      </w:r>
      <w:proofErr w:type="gramEnd"/>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ам, где нельзя скакать и прыгать, развивать реакцию тоже можно. Например, пока едете в автобусе в детский сад, предложите ребенку выполнять различные действия обеими руками одновременно.</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xml:space="preserve">Например, пальцем левой руки рисовать кружочки на коленке, а правой отстукивать ритм. Или попеременно соединять пальцы одной руки, пока вторая изображает </w:t>
      </w:r>
      <w:proofErr w:type="spellStart"/>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фанарики</w:t>
      </w:r>
      <w:proofErr w:type="spellEnd"/>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xml:space="preserve"> (кисть руки поворачивается из стороны в сторону).</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Еще одно упражнение, которое любят и взрослые, и дети – это ходьба по бордюру. Удивительно, но это развлечение тоже развивает координацию!</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r>
      <w:r w:rsidR="00B42581" w:rsidRPr="000A641D">
        <w:rPr>
          <w:rFonts w:ascii="Verdana" w:eastAsia="Times New Roman" w:hAnsi="Verdana" w:cs="Times New Roman"/>
          <w:sz w:val="24"/>
          <w:szCs w:val="24"/>
          <w:lang w:eastAsia="ru-RU"/>
        </w:rPr>
        <w:t> </w:t>
      </w:r>
      <w:r w:rsidR="00B42581" w:rsidRPr="000A641D">
        <w:rPr>
          <w:rFonts w:ascii="Verdana" w:eastAsia="Times New Roman" w:hAnsi="Verdana" w:cs="Times New Roman"/>
          <w:sz w:val="24"/>
          <w:szCs w:val="24"/>
          <w:lang w:eastAsia="ru-RU"/>
        </w:rPr>
        <w:br/>
        <w:t> </w:t>
      </w:r>
      <w:r w:rsidR="00B42581" w:rsidRPr="000A641D">
        <w:rPr>
          <w:rFonts w:ascii="Verdana" w:eastAsia="Times New Roman" w:hAnsi="Verdana" w:cs="Times New Roman"/>
          <w:b/>
          <w:bCs/>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Вечерние игры</w:t>
      </w:r>
      <w:r w:rsidR="00B42581" w:rsidRPr="000A641D">
        <w:rPr>
          <w:rFonts w:ascii="Verdana" w:eastAsia="Times New Roman" w:hAnsi="Verdana" w:cs="Times New Roman"/>
          <w:b/>
          <w:sz w:val="24"/>
          <w:szCs w:val="24"/>
          <w:lang w:eastAsia="ru-RU"/>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br/>
      </w:r>
      <w:bookmarkStart w:id="0" w:name="_GoBack"/>
      <w:bookmarkEnd w:id="0"/>
      <w:r w:rsidR="00B42581" w:rsidRPr="000A641D">
        <w:rPr>
          <w:rFonts w:ascii="Verdana" w:eastAsia="Times New Roman" w:hAnsi="Verdana" w:cs="Times New Roman"/>
          <w:sz w:val="24"/>
          <w:szCs w:val="24"/>
          <w:lang w:eastAsia="ru-RU"/>
        </w:rPr>
        <w:br/>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Вечером, перед сном, когда от шумных игр уже лучше отказаться, можно попросить ребенка переложить что-либо сыпучее (или жидкое) из одной емкости в другую. </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xml:space="preserve">Так же можно покататься (именно покататься, а не попрыгать) на </w:t>
      </w:r>
      <w:proofErr w:type="spellStart"/>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фитболе</w:t>
      </w:r>
      <w:proofErr w:type="spellEnd"/>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t>. Держась одной рукой за что-то (или кого-то) ребенок должен сохранять равновесие. Можно, конечно, и попрыгать — но это уже явно не вечерняя игра.</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 </w:t>
      </w:r>
      <w:r w:rsidR="00B42581" w:rsidRPr="000A641D">
        <w:rPr>
          <w:rFonts w:ascii="Verdana" w:eastAsia="Times New Roman" w:hAnsi="Verdana" w:cs="Times New Roman"/>
          <w:b/>
          <w:sz w:val="24"/>
          <w:szCs w:val="24"/>
          <w:lang w:eastAsia="ru-RU"/>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br/>
        <w:t>Вот такие упражнения мы с дочкой придумали для себя. А как тренируете координацию движений вы?</w:t>
      </w:r>
    </w:p>
    <w:p w:rsidR="007539FA" w:rsidRPr="000A641D" w:rsidRDefault="007539FA">
      <w:pPr>
        <w:rPr>
          <w:b/>
          <w:sz w:val="24"/>
          <w:szCs w:val="24"/>
          <w14:textOutline w14:w="5270" w14:cap="flat" w14:cmpd="sng" w14:algn="ctr">
            <w14:solidFill>
              <w14:schemeClr w14:val="accent1">
                <w14:shade w14:val="88000"/>
                <w14:satMod w14:val="110000"/>
              </w14:schemeClr>
            </w14:solidFill>
            <w14:prstDash w14:val="solid"/>
            <w14:round/>
          </w14:textOutline>
          <w14:textFill>
            <w14:gradFill>
              <w14:gsLst>
                <w14:gs w14:pos="0">
                  <w14:schemeClr w14:val="accent1">
                    <w14:tint w14:val="40000"/>
                    <w14:satMod w14:val="250000"/>
                  </w14:schemeClr>
                </w14:gs>
                <w14:gs w14:pos="9000">
                  <w14:schemeClr w14:val="accent1">
                    <w14:tint w14:val="52000"/>
                    <w14:satMod w14:val="300000"/>
                  </w14:schemeClr>
                </w14:gs>
                <w14:gs w14:pos="50000">
                  <w14:schemeClr w14:val="accent1">
                    <w14:shade w14:val="20000"/>
                    <w14:satMod w14:val="300000"/>
                  </w14:schemeClr>
                </w14:gs>
                <w14:gs w14:pos="79000">
                  <w14:schemeClr w14:val="accent1">
                    <w14:tint w14:val="52000"/>
                    <w14:satMod w14:val="300000"/>
                  </w14:schemeClr>
                </w14:gs>
                <w14:gs w14:pos="100000">
                  <w14:schemeClr w14:val="accent1">
                    <w14:tint w14:val="40000"/>
                    <w14:satMod w14:val="250000"/>
                  </w14:schemeClr>
                </w14:gs>
              </w14:gsLst>
              <w14:lin w14:ang="5400000" w14:scaled="0"/>
            </w14:gradFill>
          </w14:textFill>
        </w:rPr>
      </w:pPr>
    </w:p>
    <w:sectPr w:rsidR="007539FA" w:rsidRPr="000A641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altName w:val="Palatino Linotype"/>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8103F1"/>
    <w:multiLevelType w:val="multilevel"/>
    <w:tmpl w:val="C954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AFA"/>
    <w:rsid w:val="000A641D"/>
    <w:rsid w:val="007539FA"/>
    <w:rsid w:val="00B42581"/>
    <w:rsid w:val="00BF2A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425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2581"/>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B425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4258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425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42581"/>
    <w:rPr>
      <w:rFonts w:ascii="Times New Roman" w:eastAsia="Times New Roman" w:hAnsi="Times New Roman" w:cs="Times New Roman"/>
      <w:b/>
      <w:bCs/>
      <w:kern w:val="36"/>
      <w:sz w:val="48"/>
      <w:szCs w:val="48"/>
      <w:lang w:eastAsia="ru-RU"/>
    </w:rPr>
  </w:style>
  <w:style w:type="paragraph" w:styleId="a3">
    <w:name w:val="Balloon Text"/>
    <w:basedOn w:val="a"/>
    <w:link w:val="a4"/>
    <w:uiPriority w:val="99"/>
    <w:semiHidden/>
    <w:unhideWhenUsed/>
    <w:rsid w:val="00B4258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4258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1215669">
      <w:bodyDiv w:val="1"/>
      <w:marLeft w:val="0"/>
      <w:marRight w:val="0"/>
      <w:marTop w:val="0"/>
      <w:marBottom w:val="0"/>
      <w:divBdr>
        <w:top w:val="none" w:sz="0" w:space="0" w:color="auto"/>
        <w:left w:val="none" w:sz="0" w:space="0" w:color="auto"/>
        <w:bottom w:val="none" w:sz="0" w:space="0" w:color="auto"/>
        <w:right w:val="none" w:sz="0" w:space="0" w:color="auto"/>
      </w:divBdr>
      <w:divsChild>
        <w:div w:id="1521312042">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366</Words>
  <Characters>2088</Characters>
  <Application>Microsoft Office Word</Application>
  <DocSecurity>0</DocSecurity>
  <Lines>17</Lines>
  <Paragraphs>4</Paragraphs>
  <ScaleCrop>false</ScaleCrop>
  <Company/>
  <LinksUpToDate>false</LinksUpToDate>
  <CharactersWithSpaces>2450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dc:creator>
  <cp:keywords/>
  <dc:description/>
  <cp:lastModifiedBy>U1</cp:lastModifiedBy>
  <cp:revision>3</cp:revision>
  <dcterms:created xsi:type="dcterms:W3CDTF">2014-10-22T08:13:00Z</dcterms:created>
  <dcterms:modified xsi:type="dcterms:W3CDTF">2014-10-26T12:45:00Z</dcterms:modified>
</cp:coreProperties>
</file>